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D7" w:rsidRDefault="00F64DD7" w:rsidP="00D965B8">
      <w:pPr>
        <w:widowControl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</w:p>
    <w:p w:rsidR="00D965B8" w:rsidRPr="00F64DD7" w:rsidRDefault="00D965B8" w:rsidP="00D965B8">
      <w:pPr>
        <w:widowControl/>
        <w:rPr>
          <w:rFonts w:ascii="宋体" w:eastAsia="宋体" w:hAnsi="宋体" w:cs="宋体"/>
          <w:bCs/>
          <w:color w:val="000000"/>
          <w:kern w:val="0"/>
          <w:sz w:val="32"/>
          <w:szCs w:val="32"/>
        </w:rPr>
      </w:pPr>
      <w:r w:rsidRPr="00F64DD7">
        <w:rPr>
          <w:rFonts w:ascii="宋体" w:eastAsia="宋体" w:hAnsi="宋体" w:cs="宋体" w:hint="eastAsia"/>
          <w:bCs/>
          <w:color w:val="000000"/>
          <w:kern w:val="0"/>
          <w:sz w:val="32"/>
          <w:szCs w:val="32"/>
        </w:rPr>
        <w:t>附件二   北京文化艺术基金2016年度资助项目</w:t>
      </w:r>
    </w:p>
    <w:p w:rsidR="00D965B8" w:rsidRPr="00F64DD7" w:rsidRDefault="00D965B8" w:rsidP="00D965B8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 w:rsidRPr="00F64DD7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《中国民族打击乐青年教师人才培养》</w:t>
      </w:r>
    </w:p>
    <w:p w:rsidR="00D965B8" w:rsidRPr="00F64DD7" w:rsidRDefault="00D965B8" w:rsidP="00D965B8">
      <w:pPr>
        <w:widowControl/>
        <w:jc w:val="center"/>
        <w:rPr>
          <w:rFonts w:ascii="宋体" w:eastAsia="宋体" w:hAnsi="宋体" w:cs="宋体"/>
          <w:bCs/>
          <w:color w:val="000000"/>
          <w:kern w:val="0"/>
          <w:sz w:val="36"/>
          <w:szCs w:val="36"/>
        </w:rPr>
      </w:pPr>
      <w:r w:rsidRPr="00F64DD7">
        <w:rPr>
          <w:rFonts w:ascii="宋体" w:eastAsia="宋体" w:hAnsi="宋体" w:cs="宋体" w:hint="eastAsia"/>
          <w:bCs/>
          <w:color w:val="000000"/>
          <w:kern w:val="0"/>
          <w:sz w:val="36"/>
          <w:szCs w:val="36"/>
        </w:rPr>
        <w:t>旁听学员录取名单</w:t>
      </w:r>
    </w:p>
    <w:tbl>
      <w:tblPr>
        <w:tblW w:w="7386" w:type="dxa"/>
        <w:tblInd w:w="93" w:type="dxa"/>
        <w:tblLayout w:type="fixed"/>
        <w:tblLook w:val="04A0"/>
      </w:tblPr>
      <w:tblGrid>
        <w:gridCol w:w="569"/>
        <w:gridCol w:w="864"/>
        <w:gridCol w:w="1134"/>
        <w:gridCol w:w="3544"/>
        <w:gridCol w:w="1275"/>
      </w:tblGrid>
      <w:tr w:rsidR="00D965B8" w:rsidRPr="00F64DD7" w:rsidTr="00F64DD7">
        <w:trPr>
          <w:trHeight w:val="394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D5B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F64DD7" w:rsidRDefault="00D965B8" w:rsidP="00F64DD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64DD7">
              <w:rPr>
                <w:rFonts w:ascii="宋体" w:eastAsia="宋体" w:hAnsi="宋体" w:cs="宋体" w:hint="eastAsia"/>
                <w:i/>
                <w:color w:val="000000"/>
                <w:kern w:val="0"/>
                <w:sz w:val="22"/>
              </w:rPr>
              <w:t xml:space="preserve">　</w:t>
            </w:r>
            <w:r w:rsidR="00F64DD7" w:rsidRPr="00F64DD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柯晨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安徽师范大学皖江学院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widowControl/>
              <w:ind w:firstLineChars="100" w:firstLine="22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叶少华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陕西省戏曲研究院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高岩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大连中山区爱乐民乐团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张园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广东省韩山师范学院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李汉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65726F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山东省青岛中国石油大学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23EF4">
              <w:rPr>
                <w:rFonts w:ascii="等线" w:eastAsia="等线" w:hint="eastAsia"/>
                <w:sz w:val="22"/>
              </w:rPr>
              <w:t>张优涵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东北农业大学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BE48BE" w:rsidP="006579BB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  女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2216A1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王晓庆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2216A1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江苏师范大学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BE48BE" w:rsidP="006579BB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 xml:space="preserve">  女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朱高强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65726F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洛阳科技学校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223EF4">
              <w:rPr>
                <w:rFonts w:ascii="等线" w:eastAsia="等线" w:hint="eastAsia"/>
                <w:sz w:val="22"/>
              </w:rPr>
              <w:t>康涛</w:t>
            </w:r>
            <w:proofErr w:type="gram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四川音乐学院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王志峰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星海音乐学院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等线" w:eastAsia="等线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王巧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Default="00D965B8" w:rsidP="006579BB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安徽艺术职业学校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D965B8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Pr="00223EF4" w:rsidRDefault="00D965B8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B8" w:rsidRPr="00223E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223EF4">
              <w:rPr>
                <w:rFonts w:ascii="等线" w:eastAsia="等线" w:hint="eastAsia"/>
                <w:sz w:val="22"/>
              </w:rPr>
              <w:t>宋强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65B8" w:rsidRPr="005D5BF4" w:rsidRDefault="00D965B8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福建厦门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5B8" w:rsidRDefault="00D965B8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FC7795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Pr="00223EF4" w:rsidRDefault="00FC7795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5" w:rsidRPr="00223EF4" w:rsidRDefault="00FC7795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吴蕊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贵州大学艺术学院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Default="00FC7795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  <w:tr w:rsidR="00FC7795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Pr="00223EF4" w:rsidRDefault="00FC7795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5" w:rsidRPr="00223EF4" w:rsidRDefault="00FC7795" w:rsidP="00F64DD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sz w:val="22"/>
              </w:rPr>
              <w:t>李琪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95" w:rsidRPr="005D5BF4" w:rsidRDefault="00FC7795" w:rsidP="00F64DD7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西安交大附小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Default="00FC7795" w:rsidP="006579BB">
            <w:pPr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女</w:t>
            </w:r>
          </w:p>
        </w:tc>
      </w:tr>
      <w:tr w:rsidR="00FC7795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Default="00FC7795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5" w:rsidRPr="005D5BF4" w:rsidRDefault="00FC7795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王玺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西北民族大学音乐学院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Default="00FC7795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男</w:t>
            </w:r>
          </w:p>
        </w:tc>
      </w:tr>
      <w:tr w:rsidR="00FC7795" w:rsidRPr="005D5BF4" w:rsidTr="00F64DD7">
        <w:trPr>
          <w:trHeight w:val="27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widowControl/>
              <w:jc w:val="left"/>
              <w:rPr>
                <w:rFonts w:ascii="宋体" w:eastAsia="宋体" w:hAnsi="宋体" w:cs="宋体"/>
                <w:color w:val="00B050"/>
                <w:kern w:val="0"/>
                <w:sz w:val="22"/>
              </w:rPr>
            </w:pP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Pr="00223EF4" w:rsidRDefault="00FC7795" w:rsidP="006579BB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95" w:rsidRPr="001665FA" w:rsidRDefault="00FC7795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665FA">
              <w:rPr>
                <w:rFonts w:ascii="等线" w:eastAsia="等线" w:hint="eastAsia"/>
                <w:sz w:val="22"/>
              </w:rPr>
              <w:t>赵小娟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95" w:rsidRPr="005D5BF4" w:rsidRDefault="00FC7795" w:rsidP="006579BB">
            <w:pPr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等线" w:eastAsia="等线" w:hint="eastAsia"/>
                <w:color w:val="000000"/>
                <w:sz w:val="22"/>
              </w:rPr>
              <w:t>内蒙古艾伊丝打击乐团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95" w:rsidRDefault="00FC7795" w:rsidP="00F64DD7">
            <w:pPr>
              <w:ind w:firstLineChars="100" w:firstLine="220"/>
              <w:jc w:val="left"/>
              <w:rPr>
                <w:rFonts w:ascii="等线" w:eastAsia="等线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女</w:t>
            </w:r>
          </w:p>
        </w:tc>
      </w:tr>
    </w:tbl>
    <w:p w:rsidR="004F0BA8" w:rsidRDefault="004F0BA8"/>
    <w:p w:rsidR="00D965B8" w:rsidRDefault="00D965B8"/>
    <w:p w:rsidR="00D965B8" w:rsidRDefault="00D965B8"/>
    <w:p w:rsidR="00D965B8" w:rsidRDefault="00D965B8"/>
    <w:p w:rsidR="00D965B8" w:rsidRDefault="00D965B8"/>
    <w:p w:rsidR="00D965B8" w:rsidRDefault="00D965B8" w:rsidP="00D965B8">
      <w:r>
        <w:rPr>
          <w:rFonts w:hint="eastAsia"/>
        </w:rPr>
        <w:lastRenderedPageBreak/>
        <w:t>注：</w:t>
      </w:r>
      <w:r>
        <w:rPr>
          <w:rFonts w:hint="eastAsia"/>
        </w:rPr>
        <w:t>1</w:t>
      </w:r>
      <w:r>
        <w:rPr>
          <w:rFonts w:hint="eastAsia"/>
        </w:rPr>
        <w:t>、经项目组组织专家对所报学员资格审核，并报北京文化艺术基金管理中心批准，本次培训班报名的北京地区学员可作为正式学员参加本次培训班。</w:t>
      </w:r>
    </w:p>
    <w:p w:rsidR="00D965B8" w:rsidRDefault="00D965B8" w:rsidP="00D965B8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、本项目为北京市级项目，不支持外地学员，故不能将外地学员作为正式学员录取，但可作为旁听学员参加培训。</w:t>
      </w:r>
    </w:p>
    <w:p w:rsidR="00D965B8" w:rsidRDefault="00D965B8" w:rsidP="00D965B8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、旁听学员自愿解决食宿及交通费用，欢迎参加本次培训，免费听课，结业合格发给培训证书</w:t>
      </w:r>
    </w:p>
    <w:p w:rsidR="00D965B8" w:rsidRDefault="00D965B8" w:rsidP="00D965B8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、未尽事宜可垂询项目组工作人员或王军老师</w:t>
      </w:r>
      <w:r>
        <w:rPr>
          <w:rFonts w:hint="eastAsia"/>
        </w:rPr>
        <w:t>18601365159</w:t>
      </w:r>
      <w:r>
        <w:rPr>
          <w:rFonts w:hint="eastAsia"/>
        </w:rPr>
        <w:t>以及项目组任鑫悦</w:t>
      </w:r>
      <w:r>
        <w:rPr>
          <w:rFonts w:hint="eastAsia"/>
        </w:rPr>
        <w:t>13269229026</w:t>
      </w:r>
    </w:p>
    <w:p w:rsidR="00D965B8" w:rsidRDefault="00D965B8" w:rsidP="00D965B8">
      <w:pPr>
        <w:ind w:firstLine="420"/>
      </w:pPr>
    </w:p>
    <w:p w:rsidR="00D965B8" w:rsidRDefault="00D965B8" w:rsidP="00D965B8">
      <w:pPr>
        <w:ind w:firstLine="420"/>
      </w:pPr>
    </w:p>
    <w:p w:rsidR="00D965B8" w:rsidRDefault="00D965B8" w:rsidP="00D965B8">
      <w:pPr>
        <w:ind w:firstLine="420"/>
      </w:pPr>
    </w:p>
    <w:p w:rsidR="00D965B8" w:rsidRPr="00643755" w:rsidRDefault="00D965B8" w:rsidP="00D965B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/>
        </w:rPr>
        <w:t xml:space="preserve">           </w:t>
      </w:r>
      <w:r w:rsidRPr="00643755">
        <w:rPr>
          <w:rFonts w:hint="eastAsia"/>
          <w:sz w:val="30"/>
          <w:szCs w:val="30"/>
        </w:rPr>
        <w:t xml:space="preserve"> </w:t>
      </w: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北京文化艺术基金</w:t>
      </w: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2016年度资助项目</w:t>
      </w:r>
    </w:p>
    <w:p w:rsidR="00D965B8" w:rsidRDefault="00D965B8" w:rsidP="00D965B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   </w:t>
      </w:r>
      <w:r w:rsidRPr="00962C47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《中国民族打击乐青年教师人才培养》</w:t>
      </w:r>
      <w:r w:rsidRPr="00643755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项目组</w:t>
      </w:r>
    </w:p>
    <w:p w:rsidR="00D965B8" w:rsidRDefault="00D965B8" w:rsidP="00D965B8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2017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年7月</w:t>
      </w:r>
    </w:p>
    <w:p w:rsidR="00D965B8" w:rsidRDefault="00D965B8"/>
    <w:sectPr w:rsidR="00D965B8" w:rsidSect="004F0B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742" w:rsidRDefault="00363742" w:rsidP="00D965B8">
      <w:r>
        <w:separator/>
      </w:r>
    </w:p>
  </w:endnote>
  <w:endnote w:type="continuationSeparator" w:id="0">
    <w:p w:rsidR="00363742" w:rsidRDefault="00363742" w:rsidP="00D965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742" w:rsidRDefault="00363742" w:rsidP="00D965B8">
      <w:r>
        <w:separator/>
      </w:r>
    </w:p>
  </w:footnote>
  <w:footnote w:type="continuationSeparator" w:id="0">
    <w:p w:rsidR="00363742" w:rsidRDefault="00363742" w:rsidP="00D965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65B8"/>
    <w:rsid w:val="002216A1"/>
    <w:rsid w:val="00363742"/>
    <w:rsid w:val="004C108C"/>
    <w:rsid w:val="004F0BA8"/>
    <w:rsid w:val="006F077A"/>
    <w:rsid w:val="00BE48BE"/>
    <w:rsid w:val="00D023EF"/>
    <w:rsid w:val="00D965B8"/>
    <w:rsid w:val="00DF540C"/>
    <w:rsid w:val="00F64DD7"/>
    <w:rsid w:val="00FC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65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65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65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65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7</cp:revision>
  <dcterms:created xsi:type="dcterms:W3CDTF">2017-07-02T11:21:00Z</dcterms:created>
  <dcterms:modified xsi:type="dcterms:W3CDTF">2017-07-03T03:36:00Z</dcterms:modified>
</cp:coreProperties>
</file>